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0F3" w:rsidRDefault="00A370F3" w:rsidP="00B4606C">
      <w:pPr>
        <w:jc w:val="center"/>
        <w:rPr>
          <w:sz w:val="48"/>
          <w:szCs w:val="48"/>
        </w:rPr>
      </w:pPr>
    </w:p>
    <w:p w:rsidR="00A370F3" w:rsidRDefault="00A370F3" w:rsidP="00B4606C">
      <w:pPr>
        <w:jc w:val="center"/>
        <w:rPr>
          <w:sz w:val="48"/>
          <w:szCs w:val="48"/>
        </w:rPr>
      </w:pPr>
    </w:p>
    <w:p w:rsidR="0076375D" w:rsidRPr="00A370F3" w:rsidRDefault="0023526F" w:rsidP="00B4606C">
      <w:pPr>
        <w:jc w:val="center"/>
        <w:rPr>
          <w:b/>
          <w:i/>
          <w:sz w:val="48"/>
          <w:szCs w:val="48"/>
        </w:rPr>
      </w:pPr>
      <w:r w:rsidRPr="00A370F3">
        <w:rPr>
          <w:b/>
          <w:i/>
          <w:color w:val="FF0000"/>
          <w:sz w:val="48"/>
          <w:szCs w:val="48"/>
        </w:rPr>
        <w:t>Hover</w:t>
      </w:r>
      <w:r w:rsidRPr="00A370F3">
        <w:rPr>
          <w:b/>
          <w:i/>
          <w:sz w:val="48"/>
          <w:szCs w:val="48"/>
        </w:rPr>
        <w:t xml:space="preserve"> Force including </w:t>
      </w:r>
      <w:r w:rsidRPr="00A370F3">
        <w:rPr>
          <w:b/>
          <w:i/>
          <w:color w:val="00B050"/>
          <w:sz w:val="48"/>
          <w:szCs w:val="48"/>
        </w:rPr>
        <w:t>Commando</w:t>
      </w:r>
      <w:r w:rsidRPr="00A370F3">
        <w:rPr>
          <w:b/>
          <w:i/>
          <w:sz w:val="48"/>
          <w:szCs w:val="48"/>
        </w:rPr>
        <w:t xml:space="preserve"> Force</w:t>
      </w:r>
    </w:p>
    <w:p w:rsidR="00D94122" w:rsidRPr="009F544E" w:rsidRDefault="00D94122" w:rsidP="00B4606C">
      <w:pPr>
        <w:jc w:val="center"/>
        <w:rPr>
          <w:b/>
          <w:sz w:val="56"/>
          <w:szCs w:val="56"/>
        </w:rPr>
      </w:pPr>
      <w:r w:rsidRPr="009F544E">
        <w:rPr>
          <w:b/>
          <w:sz w:val="56"/>
          <w:szCs w:val="56"/>
        </w:rPr>
        <w:t xml:space="preserve">Photography </w:t>
      </w:r>
      <w:r w:rsidR="009F544E" w:rsidRPr="009F544E">
        <w:rPr>
          <w:b/>
          <w:sz w:val="56"/>
          <w:szCs w:val="56"/>
        </w:rPr>
        <w:t>and</w:t>
      </w:r>
      <w:r w:rsidRPr="009F544E">
        <w:rPr>
          <w:b/>
          <w:sz w:val="56"/>
          <w:szCs w:val="56"/>
        </w:rPr>
        <w:t xml:space="preserve"> video consent form.</w:t>
      </w:r>
    </w:p>
    <w:p w:rsidR="00B03C8C" w:rsidRPr="00B4606C" w:rsidRDefault="00B03C8C" w:rsidP="00B4606C">
      <w:pPr>
        <w:jc w:val="center"/>
        <w:rPr>
          <w:b/>
          <w:sz w:val="48"/>
          <w:szCs w:val="48"/>
        </w:rPr>
      </w:pPr>
    </w:p>
    <w:p w:rsidR="003E0605" w:rsidRPr="00440CF5" w:rsidRDefault="00D94122" w:rsidP="00707C7D">
      <w:pPr>
        <w:rPr>
          <w:b/>
          <w:sz w:val="28"/>
          <w:szCs w:val="28"/>
        </w:rPr>
      </w:pPr>
      <w:r w:rsidRPr="00440CF5">
        <w:rPr>
          <w:b/>
          <w:sz w:val="28"/>
          <w:szCs w:val="28"/>
        </w:rPr>
        <w:t>Policy Statement</w:t>
      </w:r>
    </w:p>
    <w:p w:rsidR="00D94122" w:rsidRPr="00440CF5" w:rsidRDefault="00D94122" w:rsidP="00707C7D">
      <w:pPr>
        <w:rPr>
          <w:sz w:val="24"/>
          <w:szCs w:val="24"/>
        </w:rPr>
      </w:pPr>
      <w:r w:rsidRPr="00440CF5">
        <w:rPr>
          <w:rFonts w:ascii="URWClarendonTOT-Lig" w:hAnsi="URWClarendonTOT-Lig" w:cs="URWClarendonTOT-Lig"/>
          <w:sz w:val="24"/>
          <w:szCs w:val="24"/>
        </w:rPr>
        <w:t xml:space="preserve">It is </w:t>
      </w:r>
      <w:r w:rsidR="00707C7D" w:rsidRPr="00440CF5">
        <w:rPr>
          <w:rFonts w:ascii="URWClarendonTOT-Lig" w:hAnsi="URWClarendonTOT-Lig" w:cs="URWClarendonTOT-Lig"/>
          <w:sz w:val="24"/>
          <w:szCs w:val="24"/>
        </w:rPr>
        <w:t>Hover Force/ Commando Force</w:t>
      </w:r>
      <w:r w:rsidRPr="00440CF5">
        <w:rPr>
          <w:rFonts w:ascii="URWClarendonTOT-Lig" w:hAnsi="URWClarendonTOT-Lig" w:cs="URWClarendonTOT-Lig"/>
          <w:sz w:val="24"/>
          <w:szCs w:val="24"/>
        </w:rPr>
        <w:t xml:space="preserve"> policy that where we are planning to use an image (photograph or video) for</w:t>
      </w:r>
      <w:r w:rsidR="00707C7D" w:rsidRPr="00440CF5">
        <w:rPr>
          <w:rFonts w:ascii="URWClarendonTOT-Lig" w:hAnsi="URWClarendonTOT-Lig" w:cs="URWClarendonTOT-Lig"/>
          <w:sz w:val="24"/>
          <w:szCs w:val="24"/>
        </w:rPr>
        <w:t xml:space="preserve"> </w:t>
      </w:r>
      <w:r w:rsidRPr="00440CF5">
        <w:rPr>
          <w:rFonts w:ascii="URWClarendonTOT-Lig" w:hAnsi="URWClarendonTOT-Lig" w:cs="URWClarendonTOT-Lig"/>
          <w:sz w:val="24"/>
          <w:szCs w:val="24"/>
        </w:rPr>
        <w:t>materials</w:t>
      </w:r>
      <w:r w:rsidR="00707C7D" w:rsidRPr="00440CF5">
        <w:rPr>
          <w:rFonts w:ascii="URWClarendonTOT-Lig" w:hAnsi="URWClarendonTOT-Lig" w:cs="URWClarendonTOT-Lig"/>
          <w:sz w:val="24"/>
          <w:szCs w:val="24"/>
        </w:rPr>
        <w:t xml:space="preserve"> available</w:t>
      </w:r>
      <w:r w:rsidRPr="00440CF5">
        <w:rPr>
          <w:rFonts w:ascii="URWClarendonTOT-Lig" w:hAnsi="URWClarendonTOT-Lig" w:cs="URWClarendonTOT-Lig"/>
          <w:sz w:val="24"/>
          <w:szCs w:val="24"/>
        </w:rPr>
        <w:t xml:space="preserve"> in the public domain, consent must be obtained </w:t>
      </w:r>
      <w:r w:rsidR="008D55EE">
        <w:rPr>
          <w:rFonts w:ascii="URWClarendonTOT-Lig" w:hAnsi="URWClarendonTOT-Lig" w:cs="URWClarendonTOT-Lig"/>
          <w:sz w:val="24"/>
          <w:szCs w:val="24"/>
        </w:rPr>
        <w:t>from</w:t>
      </w:r>
      <w:r w:rsidRPr="00440CF5">
        <w:rPr>
          <w:rFonts w:ascii="URWClarendonTOT-Lig" w:hAnsi="URWClarendonTOT-Lig" w:cs="URWClarendonTOT-Lig"/>
          <w:sz w:val="24"/>
          <w:szCs w:val="24"/>
        </w:rPr>
        <w:t xml:space="preserve"> the appropriate person as set out</w:t>
      </w:r>
      <w:r w:rsidR="00B4606C" w:rsidRPr="00440CF5">
        <w:rPr>
          <w:rFonts w:ascii="URWClarendonTOT-Lig" w:hAnsi="URWClarendonTOT-Lig" w:cs="URWClarendonTOT-Lig"/>
          <w:sz w:val="24"/>
          <w:szCs w:val="24"/>
        </w:rPr>
        <w:t xml:space="preserve"> below</w:t>
      </w:r>
      <w:r w:rsidRPr="00440CF5">
        <w:rPr>
          <w:rFonts w:ascii="URWClarendonTOT-Lig" w:hAnsi="URWClarendonTOT-Lig" w:cs="URWClarendonTOT-Lig"/>
          <w:sz w:val="24"/>
          <w:szCs w:val="24"/>
        </w:rPr>
        <w:t>.</w:t>
      </w:r>
    </w:p>
    <w:p w:rsidR="00707C7D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b/>
          <w:color w:val="000000"/>
          <w:sz w:val="28"/>
          <w:szCs w:val="28"/>
        </w:rPr>
      </w:pPr>
      <w:r w:rsidRPr="00440CF5">
        <w:rPr>
          <w:rFonts w:ascii="URWClarendonTOT-Bol" w:hAnsi="URWClarendonTOT-Bol" w:cs="URWClarendonTOT-Bol"/>
          <w:b/>
          <w:color w:val="000000"/>
          <w:sz w:val="28"/>
          <w:szCs w:val="28"/>
        </w:rPr>
        <w:t>How are the images used?</w:t>
      </w:r>
    </w:p>
    <w:p w:rsidR="003E0605" w:rsidRDefault="003E0605" w:rsidP="00707C7D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color w:val="000000"/>
        </w:rPr>
      </w:pPr>
    </w:p>
    <w:p w:rsidR="00707C7D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We use images in a range of materials to promote our activities. This includes (but is not limited to) our web site, social media, advertisements and other publicity.</w:t>
      </w:r>
    </w:p>
    <w:p w:rsidR="003E0605" w:rsidRDefault="003E0605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0"/>
          <w:szCs w:val="20"/>
        </w:rPr>
      </w:pPr>
    </w:p>
    <w:p w:rsidR="00707C7D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b/>
          <w:color w:val="000000"/>
          <w:sz w:val="28"/>
          <w:szCs w:val="28"/>
        </w:rPr>
      </w:pPr>
      <w:r w:rsidRPr="00440CF5">
        <w:rPr>
          <w:rFonts w:ascii="URWClarendonTOT-Bol" w:hAnsi="URWClarendonTOT-Bol" w:cs="URWClarendonTOT-Bol"/>
          <w:b/>
          <w:color w:val="000000"/>
          <w:sz w:val="28"/>
          <w:szCs w:val="28"/>
        </w:rPr>
        <w:t>How long does consent last?</w:t>
      </w:r>
    </w:p>
    <w:p w:rsidR="003E0605" w:rsidRDefault="003E0605" w:rsidP="00707C7D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color w:val="000000"/>
        </w:rPr>
      </w:pPr>
    </w:p>
    <w:p w:rsidR="003E0605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Consent continues with no time limit. However, the majority of images are replaced regularly with the best and most current images </w:t>
      </w:r>
      <w:r w:rsidR="008D55EE">
        <w:rPr>
          <w:rFonts w:ascii="URWClarendonTOT-Lig" w:hAnsi="URWClarendonTOT-Lig" w:cs="URWClarendonTOT-Lig"/>
          <w:color w:val="000000"/>
          <w:sz w:val="24"/>
          <w:szCs w:val="24"/>
        </w:rPr>
        <w:t>being used</w:t>
      </w: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.</w:t>
      </w:r>
    </w:p>
    <w:p w:rsidR="00707C7D" w:rsidRPr="00440CF5" w:rsidRDefault="008D55EE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>
        <w:rPr>
          <w:rFonts w:ascii="URWClarendonTOT-Lig" w:hAnsi="URWClarendonTOT-Lig" w:cs="URWClarendonTOT-Lig"/>
          <w:color w:val="000000"/>
          <w:sz w:val="24"/>
          <w:szCs w:val="24"/>
        </w:rPr>
        <w:t>Images</w:t>
      </w:r>
      <w:r w:rsidR="00707C7D"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 are then moved into the image archive for possible future use.</w:t>
      </w:r>
    </w:p>
    <w:p w:rsidR="00707C7D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Image </w:t>
      </w:r>
      <w:r w:rsidR="008D55EE">
        <w:rPr>
          <w:rFonts w:ascii="URWClarendonTOT-Lig" w:hAnsi="URWClarendonTOT-Lig" w:cs="URWClarendonTOT-Lig"/>
          <w:color w:val="000000"/>
          <w:sz w:val="24"/>
          <w:szCs w:val="24"/>
        </w:rPr>
        <w:t>`</w:t>
      </w: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consent can be changed or withdrawn at any time by notifying Hover Force/ Commando Force/ in writing.</w:t>
      </w:r>
    </w:p>
    <w:p w:rsidR="00707C7D" w:rsidRPr="00440CF5" w:rsidRDefault="00707C7D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We cannot withdraw images already published.</w:t>
      </w:r>
    </w:p>
    <w:p w:rsidR="003E0605" w:rsidRDefault="003E0605" w:rsidP="00707C7D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0"/>
          <w:szCs w:val="20"/>
        </w:rPr>
      </w:pPr>
    </w:p>
    <w:p w:rsidR="003E0605" w:rsidRPr="00440CF5" w:rsidRDefault="003E0605" w:rsidP="003E0605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b/>
          <w:color w:val="000000"/>
          <w:sz w:val="28"/>
          <w:szCs w:val="28"/>
        </w:rPr>
      </w:pPr>
      <w:r w:rsidRPr="00440CF5">
        <w:rPr>
          <w:rFonts w:ascii="URWClarendonTOT-Bol" w:hAnsi="URWClarendonTOT-Bol" w:cs="URWClarendonTOT-Bol"/>
          <w:b/>
          <w:color w:val="000000"/>
          <w:sz w:val="28"/>
          <w:szCs w:val="28"/>
        </w:rPr>
        <w:t>Who can give consent?</w:t>
      </w:r>
    </w:p>
    <w:p w:rsidR="00B4606C" w:rsidRDefault="00B4606C" w:rsidP="003E0605">
      <w:pPr>
        <w:autoSpaceDE w:val="0"/>
        <w:autoSpaceDN w:val="0"/>
        <w:adjustRightInd w:val="0"/>
        <w:spacing w:after="0" w:line="240" w:lineRule="auto"/>
        <w:rPr>
          <w:rFonts w:ascii="URWClarendonTOT-Bol" w:hAnsi="URWClarendonTOT-Bol" w:cs="URWClarendonTOT-Bol"/>
          <w:color w:val="000000"/>
        </w:rPr>
      </w:pPr>
    </w:p>
    <w:p w:rsidR="003E0605" w:rsidRPr="00440CF5" w:rsidRDefault="003E0605" w:rsidP="003E060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It is good practice to involve children and young people in the consent process for their images.</w:t>
      </w:r>
    </w:p>
    <w:p w:rsidR="003E0605" w:rsidRPr="00440CF5" w:rsidRDefault="003E0605" w:rsidP="003E060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(The young person referred to below means the person in the image.)</w:t>
      </w:r>
    </w:p>
    <w:p w:rsidR="003E0605" w:rsidRPr="00440CF5" w:rsidRDefault="00B4606C" w:rsidP="003E06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Young person</w:t>
      </w:r>
      <w:r w:rsidR="003E0605"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 under 18 years old – A signature of the parent/legal guardian must be obtained.</w:t>
      </w:r>
    </w:p>
    <w:p w:rsidR="003E0605" w:rsidRPr="00440CF5" w:rsidRDefault="00B4606C" w:rsidP="003E06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Young persons</w:t>
      </w:r>
      <w:r w:rsidR="003E0605"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 who are 12 years old or under – Inform them how their images may be used. Be responsive to the child’s feelings and respect their wishes.</w:t>
      </w:r>
    </w:p>
    <w:p w:rsidR="003E0605" w:rsidRDefault="00B4606C" w:rsidP="003E060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  <w:r w:rsidRPr="00440CF5">
        <w:rPr>
          <w:rFonts w:ascii="URWClarendonTOT-Lig" w:hAnsi="URWClarendonTOT-Lig" w:cs="URWClarendonTOT-Lig"/>
          <w:color w:val="000000"/>
          <w:sz w:val="24"/>
          <w:szCs w:val="24"/>
        </w:rPr>
        <w:t>Young persons</w:t>
      </w:r>
      <w:r w:rsidR="003E0605" w:rsidRPr="00440CF5">
        <w:rPr>
          <w:rFonts w:ascii="URWClarendonTOT-Lig" w:hAnsi="URWClarendonTOT-Lig" w:cs="URWClarendonTOT-Lig"/>
          <w:color w:val="000000"/>
          <w:sz w:val="24"/>
          <w:szCs w:val="24"/>
        </w:rPr>
        <w:t xml:space="preserve"> who are 12-18 and who have a sufficient understanding of the consent process and its implications may sign the consent form in addition to the parent/ legal guardian.</w:t>
      </w:r>
    </w:p>
    <w:p w:rsidR="00440CF5" w:rsidRDefault="00440CF5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440CF5" w:rsidRDefault="00440CF5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B03C8C" w:rsidRDefault="00B03C8C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B03C8C" w:rsidRDefault="00B03C8C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B03C8C" w:rsidRDefault="00B03C8C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B03C8C" w:rsidRDefault="00B03C8C" w:rsidP="00440CF5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4"/>
          <w:szCs w:val="24"/>
        </w:rPr>
      </w:pPr>
    </w:p>
    <w:p w:rsidR="00B4606C" w:rsidRDefault="00B4606C" w:rsidP="00B4606C">
      <w:pPr>
        <w:autoSpaceDE w:val="0"/>
        <w:autoSpaceDN w:val="0"/>
        <w:adjustRightInd w:val="0"/>
        <w:spacing w:after="0" w:line="240" w:lineRule="auto"/>
        <w:rPr>
          <w:rFonts w:ascii="URWClarendonTOT-Lig" w:hAnsi="URWClarendonTOT-Lig" w:cs="URWClarendonTOT-Lig"/>
          <w:color w:val="000000"/>
          <w:sz w:val="20"/>
          <w:szCs w:val="20"/>
        </w:rPr>
      </w:pPr>
    </w:p>
    <w:p w:rsidR="00A370F3" w:rsidRDefault="00A370F3" w:rsidP="00B03C8C">
      <w:pPr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sz w:val="44"/>
          <w:szCs w:val="44"/>
        </w:rPr>
      </w:pPr>
    </w:p>
    <w:p w:rsidR="00A807D1" w:rsidRDefault="00A807D1" w:rsidP="00B03C8C">
      <w:pPr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sz w:val="44"/>
          <w:szCs w:val="44"/>
        </w:rPr>
      </w:pPr>
    </w:p>
    <w:p w:rsidR="00440CF5" w:rsidRDefault="00B4606C" w:rsidP="00B03C8C">
      <w:pPr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sz w:val="16"/>
          <w:szCs w:val="16"/>
        </w:rPr>
      </w:pPr>
      <w:bookmarkStart w:id="0" w:name="_GoBack"/>
      <w:bookmarkEnd w:id="0"/>
      <w:r>
        <w:rPr>
          <w:rFonts w:ascii="SegoeUI,Bold" w:hAnsi="SegoeUI,Bold" w:cs="SegoeUI,Bold"/>
          <w:b/>
          <w:bCs/>
          <w:sz w:val="44"/>
          <w:szCs w:val="44"/>
        </w:rPr>
        <w:t>Child photo / video consent form</w:t>
      </w:r>
    </w:p>
    <w:p w:rsidR="00B03C8C" w:rsidRPr="00B03C8C" w:rsidRDefault="00B03C8C" w:rsidP="00B03C8C">
      <w:pPr>
        <w:autoSpaceDE w:val="0"/>
        <w:autoSpaceDN w:val="0"/>
        <w:adjustRightInd w:val="0"/>
        <w:spacing w:after="0" w:line="240" w:lineRule="auto"/>
        <w:jc w:val="center"/>
        <w:rPr>
          <w:rFonts w:ascii="SegoeUI,Bold" w:hAnsi="SegoeUI,Bold" w:cs="SegoeUI,Bold"/>
          <w:b/>
          <w:bCs/>
          <w:sz w:val="16"/>
          <w:szCs w:val="16"/>
        </w:rPr>
      </w:pPr>
    </w:p>
    <w:p w:rsidR="00B4606C" w:rsidRDefault="00B4606C" w:rsidP="00B4606C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</w:rPr>
      </w:pPr>
      <w:r>
        <w:rPr>
          <w:rFonts w:ascii="SegoeUI,Bold" w:hAnsi="SegoeUI,Bold" w:cs="SegoeUI,Bold"/>
          <w:b/>
          <w:bCs/>
        </w:rPr>
        <w:t>We would be grateful if you would fill in this form to give us permission to take photos of your</w:t>
      </w:r>
      <w:r w:rsidR="00440CF5">
        <w:rPr>
          <w:rFonts w:ascii="SegoeUI,Bold" w:hAnsi="SegoeUI,Bold" w:cs="SegoeUI,Bold"/>
          <w:b/>
          <w:bCs/>
        </w:rPr>
        <w:t xml:space="preserve"> </w:t>
      </w:r>
      <w:r>
        <w:rPr>
          <w:rFonts w:ascii="SegoeUI,Bold" w:hAnsi="SegoeUI,Bold" w:cs="SegoeUI,Bold"/>
          <w:b/>
          <w:bCs/>
        </w:rPr>
        <w:t>child and use these in our printed and online publicity.</w:t>
      </w:r>
    </w:p>
    <w:p w:rsidR="00440CF5" w:rsidRDefault="00440CF5" w:rsidP="00B4606C">
      <w:pPr>
        <w:autoSpaceDE w:val="0"/>
        <w:autoSpaceDN w:val="0"/>
        <w:adjustRightInd w:val="0"/>
        <w:spacing w:after="0" w:line="240" w:lineRule="auto"/>
        <w:rPr>
          <w:rFonts w:ascii="SegoeUI,Bold" w:hAnsi="SegoeUI,Bold" w:cs="SegoeUI,Bold"/>
          <w:b/>
          <w:bCs/>
        </w:rPr>
      </w:pPr>
    </w:p>
    <w:p w:rsidR="00B4606C" w:rsidRDefault="00B4606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I give</w:t>
      </w:r>
      <w:r w:rsidR="00440CF5">
        <w:rPr>
          <w:rFonts w:ascii="SegoeUI" w:hAnsi="SegoeUI" w:cs="SegoeUI"/>
        </w:rPr>
        <w:t xml:space="preserve"> </w:t>
      </w:r>
      <w:r>
        <w:rPr>
          <w:rFonts w:ascii="SegoeUI" w:hAnsi="SegoeUI" w:cs="SegoeUI"/>
        </w:rPr>
        <w:t>permission to</w:t>
      </w:r>
      <w:r w:rsidR="00440CF5">
        <w:rPr>
          <w:rFonts w:ascii="SegoeUI" w:hAnsi="SegoeUI" w:cs="SegoeUI"/>
        </w:rPr>
        <w:t xml:space="preserve"> Hover Force/ Commando Force to</w:t>
      </w:r>
      <w:r>
        <w:rPr>
          <w:rFonts w:ascii="SegoeUI" w:hAnsi="SegoeUI" w:cs="SegoeUI"/>
        </w:rPr>
        <w:t xml:space="preserve"> take photographs and or video of my child</w:t>
      </w:r>
      <w:r w:rsidR="00440CF5">
        <w:rPr>
          <w:rFonts w:ascii="SegoeUI" w:hAnsi="SegoeUI" w:cs="SegoeUI"/>
        </w:rPr>
        <w:t xml:space="preserve"> whilst taking part in activities organised by Hover Force/ Commando Force</w:t>
      </w:r>
      <w:r>
        <w:rPr>
          <w:rFonts w:ascii="SegoeUI" w:hAnsi="SegoeUI" w:cs="SegoeUI"/>
        </w:rPr>
        <w:t>.</w:t>
      </w:r>
    </w:p>
    <w:p w:rsidR="00440CF5" w:rsidRDefault="00440CF5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B4606C" w:rsidRDefault="00B4606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I grant</w:t>
      </w:r>
      <w:r w:rsidR="00440CF5">
        <w:rPr>
          <w:rFonts w:ascii="SegoeUI" w:hAnsi="SegoeUI" w:cs="SegoeUI"/>
        </w:rPr>
        <w:t xml:space="preserve"> </w:t>
      </w:r>
      <w:r>
        <w:rPr>
          <w:rFonts w:ascii="SegoeUI" w:hAnsi="SegoeUI" w:cs="SegoeUI"/>
        </w:rPr>
        <w:t>full rights to use the images resulting from the photography/video filming, and any reproductions or</w:t>
      </w:r>
      <w:r w:rsidR="00894AE1">
        <w:rPr>
          <w:rFonts w:ascii="SegoeUI" w:hAnsi="SegoeUI" w:cs="SegoeUI"/>
        </w:rPr>
        <w:t xml:space="preserve"> </w:t>
      </w:r>
      <w:r>
        <w:rPr>
          <w:rFonts w:ascii="SegoeUI" w:hAnsi="SegoeUI" w:cs="SegoeUI"/>
        </w:rPr>
        <w:t xml:space="preserve">adaptations of the images for fundraising, publicity or other purposes to help achieve </w:t>
      </w:r>
      <w:r w:rsidR="00894AE1">
        <w:rPr>
          <w:rFonts w:ascii="SegoeUI" w:hAnsi="SegoeUI" w:cs="SegoeUI"/>
        </w:rPr>
        <w:t>Hover Force/ Commando Force</w:t>
      </w:r>
      <w:r>
        <w:rPr>
          <w:rFonts w:ascii="SegoeUI" w:hAnsi="SegoeUI" w:cs="SegoeUI"/>
        </w:rPr>
        <w:t xml:space="preserve"> aims.</w:t>
      </w:r>
    </w:p>
    <w:p w:rsidR="00B4606C" w:rsidRDefault="00B4606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  <w:r>
        <w:rPr>
          <w:rFonts w:ascii="SegoeUI" w:hAnsi="SegoeUI" w:cs="SegoeUI"/>
        </w:rPr>
        <w:t>This might include (but is not limited to), the right to use them in their printed and online publicity, social</w:t>
      </w:r>
      <w:r w:rsidR="00894AE1">
        <w:rPr>
          <w:rFonts w:ascii="SegoeUI" w:hAnsi="SegoeUI" w:cs="SegoeUI"/>
        </w:rPr>
        <w:t xml:space="preserve"> </w:t>
      </w:r>
      <w:r>
        <w:rPr>
          <w:rFonts w:ascii="SegoeUI" w:hAnsi="SegoeUI" w:cs="SegoeUI"/>
        </w:rPr>
        <w:t>media, press releases and funding applications.</w:t>
      </w:r>
    </w:p>
    <w:p w:rsidR="00B03C8C" w:rsidRDefault="00B03C8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A370F3" w:rsidRDefault="00A370F3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894AE1" w:rsidRPr="00B03C8C" w:rsidRDefault="00B03C8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</w:rPr>
      </w:pPr>
      <w:r w:rsidRPr="00B03C8C">
        <w:rPr>
          <w:rFonts w:ascii="SegoeUI" w:hAnsi="SegoeUI" w:cs="SegoeUI"/>
          <w:b/>
        </w:rPr>
        <w:t>Child 1</w:t>
      </w:r>
    </w:p>
    <w:tbl>
      <w:tblPr>
        <w:tblStyle w:val="TableGrid"/>
        <w:tblW w:w="0" w:type="auto"/>
        <w:tblLook w:val="04A0"/>
      </w:tblPr>
      <w:tblGrid>
        <w:gridCol w:w="1838"/>
        <w:gridCol w:w="7178"/>
      </w:tblGrid>
      <w:tr w:rsidR="00894AE1" w:rsidTr="00894AE1">
        <w:trPr>
          <w:trHeight w:val="552"/>
        </w:trPr>
        <w:tc>
          <w:tcPr>
            <w:tcW w:w="1838" w:type="dxa"/>
          </w:tcPr>
          <w:p w:rsidR="00894AE1" w:rsidRPr="00894AE1" w:rsidRDefault="00894AE1" w:rsidP="00894AE1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Name of child</w:t>
            </w:r>
          </w:p>
        </w:tc>
        <w:tc>
          <w:tcPr>
            <w:tcW w:w="7178" w:type="dxa"/>
          </w:tcPr>
          <w:p w:rsidR="00894AE1" w:rsidRDefault="00894AE1" w:rsidP="00B4606C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894AE1" w:rsidTr="00894AE1">
        <w:trPr>
          <w:trHeight w:val="560"/>
        </w:trPr>
        <w:tc>
          <w:tcPr>
            <w:tcW w:w="1838" w:type="dxa"/>
          </w:tcPr>
          <w:p w:rsidR="00894AE1" w:rsidRPr="00894AE1" w:rsidRDefault="00894AE1" w:rsidP="00894AE1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Signature of Child (optional)</w:t>
            </w:r>
          </w:p>
        </w:tc>
        <w:tc>
          <w:tcPr>
            <w:tcW w:w="7178" w:type="dxa"/>
          </w:tcPr>
          <w:p w:rsidR="00894AE1" w:rsidRDefault="00894AE1" w:rsidP="00B4606C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894AE1" w:rsidTr="00894AE1">
        <w:trPr>
          <w:trHeight w:val="568"/>
        </w:trPr>
        <w:tc>
          <w:tcPr>
            <w:tcW w:w="1838" w:type="dxa"/>
          </w:tcPr>
          <w:p w:rsidR="00894AE1" w:rsidRPr="00894AE1" w:rsidRDefault="00894AE1" w:rsidP="00894AE1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Name of parent/ guardian</w:t>
            </w:r>
          </w:p>
        </w:tc>
        <w:tc>
          <w:tcPr>
            <w:tcW w:w="7178" w:type="dxa"/>
          </w:tcPr>
          <w:p w:rsidR="00894AE1" w:rsidRDefault="00894AE1" w:rsidP="00B4606C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894AE1" w:rsidTr="00894AE1">
        <w:trPr>
          <w:trHeight w:val="690"/>
        </w:trPr>
        <w:tc>
          <w:tcPr>
            <w:tcW w:w="1838" w:type="dxa"/>
          </w:tcPr>
          <w:p w:rsidR="00894AE1" w:rsidRPr="00894AE1" w:rsidRDefault="00894AE1" w:rsidP="00894AE1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Signature of parent/ guardian</w:t>
            </w:r>
          </w:p>
        </w:tc>
        <w:tc>
          <w:tcPr>
            <w:tcW w:w="7178" w:type="dxa"/>
          </w:tcPr>
          <w:p w:rsidR="00894AE1" w:rsidRDefault="00894AE1" w:rsidP="00B4606C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894AE1" w:rsidTr="00894AE1">
        <w:trPr>
          <w:trHeight w:val="626"/>
        </w:trPr>
        <w:tc>
          <w:tcPr>
            <w:tcW w:w="1838" w:type="dxa"/>
          </w:tcPr>
          <w:p w:rsidR="00894AE1" w:rsidRPr="00894AE1" w:rsidRDefault="00894AE1" w:rsidP="00894AE1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Date</w:t>
            </w:r>
          </w:p>
        </w:tc>
        <w:tc>
          <w:tcPr>
            <w:tcW w:w="7178" w:type="dxa"/>
          </w:tcPr>
          <w:p w:rsidR="00894AE1" w:rsidRDefault="00894AE1" w:rsidP="00B4606C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</w:tbl>
    <w:p w:rsidR="00894AE1" w:rsidRDefault="00894AE1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A370F3" w:rsidRDefault="00A370F3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A370F3" w:rsidRDefault="00A370F3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B03C8C" w:rsidRPr="00B03C8C" w:rsidRDefault="00B03C8C" w:rsidP="00B03C8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b/>
        </w:rPr>
      </w:pPr>
      <w:r w:rsidRPr="00B03C8C">
        <w:rPr>
          <w:rFonts w:ascii="SegoeUI" w:hAnsi="SegoeUI" w:cs="SegoeUI"/>
          <w:b/>
        </w:rPr>
        <w:t xml:space="preserve">Child </w:t>
      </w:r>
      <w:r>
        <w:rPr>
          <w:rFonts w:ascii="SegoeUI" w:hAnsi="SegoeUI" w:cs="SegoeUI"/>
          <w:b/>
        </w:rPr>
        <w:t>2</w:t>
      </w:r>
    </w:p>
    <w:tbl>
      <w:tblPr>
        <w:tblStyle w:val="TableGrid"/>
        <w:tblW w:w="0" w:type="auto"/>
        <w:tblLook w:val="04A0"/>
      </w:tblPr>
      <w:tblGrid>
        <w:gridCol w:w="1838"/>
        <w:gridCol w:w="7178"/>
      </w:tblGrid>
      <w:tr w:rsidR="00B03C8C" w:rsidTr="00D1251F">
        <w:trPr>
          <w:trHeight w:val="552"/>
        </w:trPr>
        <w:tc>
          <w:tcPr>
            <w:tcW w:w="1838" w:type="dxa"/>
          </w:tcPr>
          <w:p w:rsidR="00B03C8C" w:rsidRPr="00894AE1" w:rsidRDefault="00B03C8C" w:rsidP="00D1251F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Name of child</w:t>
            </w:r>
          </w:p>
        </w:tc>
        <w:tc>
          <w:tcPr>
            <w:tcW w:w="7178" w:type="dxa"/>
          </w:tcPr>
          <w:p w:rsidR="00B03C8C" w:rsidRDefault="00B03C8C" w:rsidP="00D1251F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B03C8C" w:rsidTr="00D1251F">
        <w:trPr>
          <w:trHeight w:val="560"/>
        </w:trPr>
        <w:tc>
          <w:tcPr>
            <w:tcW w:w="1838" w:type="dxa"/>
          </w:tcPr>
          <w:p w:rsidR="00B03C8C" w:rsidRPr="00894AE1" w:rsidRDefault="00B03C8C" w:rsidP="00D1251F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Signature of Child (optional)</w:t>
            </w:r>
          </w:p>
        </w:tc>
        <w:tc>
          <w:tcPr>
            <w:tcW w:w="7178" w:type="dxa"/>
          </w:tcPr>
          <w:p w:rsidR="00B03C8C" w:rsidRDefault="00B03C8C" w:rsidP="00D1251F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B03C8C" w:rsidTr="00D1251F">
        <w:trPr>
          <w:trHeight w:val="568"/>
        </w:trPr>
        <w:tc>
          <w:tcPr>
            <w:tcW w:w="1838" w:type="dxa"/>
          </w:tcPr>
          <w:p w:rsidR="00B03C8C" w:rsidRPr="00894AE1" w:rsidRDefault="00B03C8C" w:rsidP="00D1251F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Name of parent/ guardian</w:t>
            </w:r>
          </w:p>
        </w:tc>
        <w:tc>
          <w:tcPr>
            <w:tcW w:w="7178" w:type="dxa"/>
          </w:tcPr>
          <w:p w:rsidR="00B03C8C" w:rsidRDefault="00B03C8C" w:rsidP="00D1251F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B03C8C" w:rsidTr="00D1251F">
        <w:trPr>
          <w:trHeight w:val="690"/>
        </w:trPr>
        <w:tc>
          <w:tcPr>
            <w:tcW w:w="1838" w:type="dxa"/>
          </w:tcPr>
          <w:p w:rsidR="00B03C8C" w:rsidRPr="00894AE1" w:rsidRDefault="00B03C8C" w:rsidP="00D1251F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Signature of parent/ guardian</w:t>
            </w:r>
          </w:p>
        </w:tc>
        <w:tc>
          <w:tcPr>
            <w:tcW w:w="7178" w:type="dxa"/>
          </w:tcPr>
          <w:p w:rsidR="00B03C8C" w:rsidRDefault="00B03C8C" w:rsidP="00D1251F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  <w:tr w:rsidR="00B03C8C" w:rsidTr="00D1251F">
        <w:trPr>
          <w:trHeight w:val="626"/>
        </w:trPr>
        <w:tc>
          <w:tcPr>
            <w:tcW w:w="1838" w:type="dxa"/>
          </w:tcPr>
          <w:p w:rsidR="00B03C8C" w:rsidRPr="00894AE1" w:rsidRDefault="00B03C8C" w:rsidP="00D1251F">
            <w:pPr>
              <w:autoSpaceDE w:val="0"/>
              <w:autoSpaceDN w:val="0"/>
              <w:adjustRightInd w:val="0"/>
              <w:jc w:val="center"/>
              <w:rPr>
                <w:rFonts w:ascii="SegoeUI" w:hAnsi="SegoeUI" w:cs="SegoeUI"/>
                <w:sz w:val="20"/>
                <w:szCs w:val="20"/>
              </w:rPr>
            </w:pPr>
            <w:r w:rsidRPr="00894AE1">
              <w:rPr>
                <w:rFonts w:ascii="SegoeUI" w:hAnsi="SegoeUI" w:cs="SegoeUI"/>
                <w:sz w:val="20"/>
                <w:szCs w:val="20"/>
              </w:rPr>
              <w:t>Date</w:t>
            </w:r>
          </w:p>
        </w:tc>
        <w:tc>
          <w:tcPr>
            <w:tcW w:w="7178" w:type="dxa"/>
          </w:tcPr>
          <w:p w:rsidR="00B03C8C" w:rsidRDefault="00B03C8C" w:rsidP="00D1251F">
            <w:pPr>
              <w:autoSpaceDE w:val="0"/>
              <w:autoSpaceDN w:val="0"/>
              <w:adjustRightInd w:val="0"/>
              <w:rPr>
                <w:rFonts w:ascii="SegoeUI" w:hAnsi="SegoeUI" w:cs="SegoeUI"/>
              </w:rPr>
            </w:pPr>
          </w:p>
        </w:tc>
      </w:tr>
    </w:tbl>
    <w:p w:rsidR="00B03C8C" w:rsidRDefault="00B03C8C" w:rsidP="00B03C8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B03C8C" w:rsidRDefault="00B03C8C" w:rsidP="00B03C8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p w:rsidR="00B03C8C" w:rsidRDefault="00B03C8C" w:rsidP="00B4606C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</w:rPr>
      </w:pPr>
    </w:p>
    <w:sectPr w:rsidR="00B03C8C" w:rsidSect="00B03C8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267" w:rsidRDefault="00FD6267" w:rsidP="00A370F3">
      <w:pPr>
        <w:spacing w:after="0" w:line="240" w:lineRule="auto"/>
      </w:pPr>
      <w:r>
        <w:separator/>
      </w:r>
    </w:p>
  </w:endnote>
  <w:endnote w:type="continuationSeparator" w:id="0">
    <w:p w:rsidR="00FD6267" w:rsidRDefault="00FD6267" w:rsidP="00A37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URWClarendonTOT-Lig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RWClarendonTOT-Bol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,Bold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8F" w:rsidRDefault="009F544E">
    <w:pPr>
      <w:pStyle w:val="Footer"/>
    </w:pPr>
    <w:r>
      <w:t>01928 240444                                                                                                                                               info@hoverforce.co.uk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267" w:rsidRDefault="00FD6267" w:rsidP="00A370F3">
      <w:pPr>
        <w:spacing w:after="0" w:line="240" w:lineRule="auto"/>
      </w:pPr>
      <w:r>
        <w:separator/>
      </w:r>
    </w:p>
  </w:footnote>
  <w:footnote w:type="continuationSeparator" w:id="0">
    <w:p w:rsidR="00FD6267" w:rsidRDefault="00FD6267" w:rsidP="00A37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C8F" w:rsidRDefault="00FD0C8F">
    <w:pPr>
      <w:pStyle w:val="Header"/>
    </w:pPr>
    <w:r>
      <w:t>01928 240444</w:t>
    </w:r>
    <w:r>
      <w:ptab w:relativeTo="margin" w:alignment="right" w:leader="none"/>
    </w:r>
    <w:r w:rsidR="009F544E">
      <w:t>info@hoverforce.co.uk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F1BDA"/>
    <w:multiLevelType w:val="hybridMultilevel"/>
    <w:tmpl w:val="1CF08A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ocumentProtection w:edit="readOnly" w:enforcement="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3526F"/>
    <w:rsid w:val="00095B12"/>
    <w:rsid w:val="0023526F"/>
    <w:rsid w:val="003E0605"/>
    <w:rsid w:val="00440CF5"/>
    <w:rsid w:val="00481ABC"/>
    <w:rsid w:val="004909EB"/>
    <w:rsid w:val="00707C7D"/>
    <w:rsid w:val="00863433"/>
    <w:rsid w:val="00894AE1"/>
    <w:rsid w:val="008D55EE"/>
    <w:rsid w:val="009E4DA7"/>
    <w:rsid w:val="009F544E"/>
    <w:rsid w:val="00A370F3"/>
    <w:rsid w:val="00A7703D"/>
    <w:rsid w:val="00A807D1"/>
    <w:rsid w:val="00AE2A63"/>
    <w:rsid w:val="00B03C8C"/>
    <w:rsid w:val="00B4606C"/>
    <w:rsid w:val="00BC3CAE"/>
    <w:rsid w:val="00C013D8"/>
    <w:rsid w:val="00C8044E"/>
    <w:rsid w:val="00D94122"/>
    <w:rsid w:val="00E73A0B"/>
    <w:rsid w:val="00FD0C8F"/>
    <w:rsid w:val="00FD6267"/>
    <w:rsid w:val="00FE4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9412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94122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3E0605"/>
    <w:pPr>
      <w:ind w:left="720"/>
      <w:contextualSpacing/>
    </w:pPr>
  </w:style>
  <w:style w:type="table" w:styleId="TableGrid">
    <w:name w:val="Table Grid"/>
    <w:basedOn w:val="TableNormal"/>
    <w:uiPriority w:val="39"/>
    <w:rsid w:val="00894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A370F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370F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370F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D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0C8F"/>
  </w:style>
  <w:style w:type="paragraph" w:styleId="Footer">
    <w:name w:val="footer"/>
    <w:basedOn w:val="Normal"/>
    <w:link w:val="FooterChar"/>
    <w:uiPriority w:val="99"/>
    <w:unhideWhenUsed/>
    <w:rsid w:val="00FD0C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0C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D2805-93F3-47B8-93F3-ACA8716D7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Admin</cp:lastModifiedBy>
  <cp:revision>2</cp:revision>
  <dcterms:created xsi:type="dcterms:W3CDTF">2018-01-23T16:26:00Z</dcterms:created>
  <dcterms:modified xsi:type="dcterms:W3CDTF">2018-01-23T16:26:00Z</dcterms:modified>
</cp:coreProperties>
</file>